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3EB" w:rsidRDefault="00733613" w:rsidP="00733613">
      <w:pPr>
        <w:jc w:val="center"/>
      </w:pPr>
      <w:r>
        <w:rPr>
          <w:noProof/>
          <w:sz w:val="20"/>
          <w:szCs w:val="20"/>
        </w:rPr>
        <w:drawing>
          <wp:inline distT="0" distB="0" distL="0" distR="0">
            <wp:extent cx="1483112" cy="796684"/>
            <wp:effectExtent l="0" t="0" r="3175" b="3810"/>
            <wp:docPr id="1" name="Picture 1" descr="uway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ay4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3759" cy="797031"/>
                    </a:xfrm>
                    <a:prstGeom prst="rect">
                      <a:avLst/>
                    </a:prstGeom>
                    <a:noFill/>
                    <a:ln>
                      <a:noFill/>
                    </a:ln>
                  </pic:spPr>
                </pic:pic>
              </a:graphicData>
            </a:graphic>
          </wp:inline>
        </w:drawing>
      </w:r>
    </w:p>
    <w:p w:rsidR="00733613" w:rsidRPr="00D56454" w:rsidRDefault="00733613" w:rsidP="00733613">
      <w:pPr>
        <w:jc w:val="center"/>
        <w:rPr>
          <w:rFonts w:ascii="Times New Roman" w:hAnsi="Times New Roman" w:cs="Times New Roman"/>
          <w:color w:val="002060"/>
          <w:sz w:val="52"/>
          <w:szCs w:val="52"/>
        </w:rPr>
      </w:pPr>
      <w:r w:rsidRPr="00D56454">
        <w:rPr>
          <w:rFonts w:ascii="Times New Roman" w:hAnsi="Times New Roman" w:cs="Times New Roman"/>
          <w:color w:val="002060"/>
          <w:sz w:val="52"/>
          <w:szCs w:val="52"/>
        </w:rPr>
        <w:t>Job Description</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5"/>
        <w:gridCol w:w="1170"/>
        <w:gridCol w:w="3180"/>
        <w:gridCol w:w="3705"/>
      </w:tblGrid>
      <w:tr w:rsidR="00557A1F" w:rsidRPr="00557A1F" w:rsidTr="009114B6">
        <w:trPr>
          <w:trHeight w:val="476"/>
        </w:trPr>
        <w:tc>
          <w:tcPr>
            <w:tcW w:w="2095" w:type="dxa"/>
          </w:tcPr>
          <w:p w:rsidR="00557A1F" w:rsidRPr="00557A1F" w:rsidRDefault="00557A1F" w:rsidP="00557A1F">
            <w:pPr>
              <w:rPr>
                <w:rFonts w:ascii="Times New Roman" w:hAnsi="Times New Roman" w:cs="Times New Roman"/>
                <w:b/>
                <w:color w:val="002060"/>
                <w:sz w:val="24"/>
                <w:szCs w:val="24"/>
              </w:rPr>
            </w:pPr>
            <w:r w:rsidRPr="00557A1F">
              <w:rPr>
                <w:rFonts w:ascii="Times New Roman" w:hAnsi="Times New Roman" w:cs="Times New Roman"/>
                <w:b/>
                <w:color w:val="002060"/>
                <w:sz w:val="24"/>
                <w:szCs w:val="24"/>
              </w:rPr>
              <w:t>Position Title</w:t>
            </w:r>
          </w:p>
        </w:tc>
        <w:tc>
          <w:tcPr>
            <w:tcW w:w="8055" w:type="dxa"/>
            <w:gridSpan w:val="3"/>
            <w:shd w:val="clear" w:color="auto" w:fill="auto"/>
          </w:tcPr>
          <w:p w:rsidR="00557A1F" w:rsidRPr="00F85257" w:rsidRDefault="000E03D0" w:rsidP="00557A1F">
            <w:pPr>
              <w:rPr>
                <w:rFonts w:ascii="Times New Roman" w:hAnsi="Times New Roman" w:cs="Times New Roman"/>
                <w:i/>
                <w:sz w:val="24"/>
                <w:szCs w:val="24"/>
              </w:rPr>
            </w:pPr>
            <w:r w:rsidRPr="000B075C">
              <w:rPr>
                <w:rFonts w:ascii="Georgia" w:eastAsia="Times New Roman" w:hAnsi="Georgia" w:cs="Times New Roman"/>
                <w:i/>
                <w:iCs/>
                <w:color w:val="000000"/>
                <w:sz w:val="20"/>
                <w:szCs w:val="20"/>
              </w:rPr>
              <w:t xml:space="preserve">Director </w:t>
            </w:r>
            <w:r>
              <w:rPr>
                <w:rFonts w:ascii="Georgia" w:eastAsia="Times New Roman" w:hAnsi="Georgia" w:cs="Times New Roman"/>
                <w:i/>
                <w:iCs/>
                <w:color w:val="000000"/>
                <w:sz w:val="20"/>
                <w:szCs w:val="20"/>
              </w:rPr>
              <w:t>Community Programs</w:t>
            </w:r>
          </w:p>
        </w:tc>
      </w:tr>
      <w:tr w:rsidR="00557A1F" w:rsidRPr="00557A1F" w:rsidTr="009114B6">
        <w:trPr>
          <w:trHeight w:val="476"/>
        </w:trPr>
        <w:tc>
          <w:tcPr>
            <w:tcW w:w="2095" w:type="dxa"/>
          </w:tcPr>
          <w:p w:rsidR="00557A1F" w:rsidRPr="00557A1F" w:rsidRDefault="00557A1F" w:rsidP="00557A1F">
            <w:pPr>
              <w:rPr>
                <w:rFonts w:ascii="Times New Roman" w:hAnsi="Times New Roman" w:cs="Times New Roman"/>
                <w:b/>
                <w:color w:val="002060"/>
                <w:sz w:val="24"/>
                <w:szCs w:val="24"/>
              </w:rPr>
            </w:pPr>
            <w:r w:rsidRPr="00557A1F">
              <w:rPr>
                <w:rFonts w:ascii="Times New Roman" w:hAnsi="Times New Roman" w:cs="Times New Roman"/>
                <w:b/>
                <w:color w:val="002060"/>
                <w:sz w:val="24"/>
                <w:szCs w:val="24"/>
              </w:rPr>
              <w:t>Department</w:t>
            </w:r>
          </w:p>
        </w:tc>
        <w:tc>
          <w:tcPr>
            <w:tcW w:w="4350" w:type="dxa"/>
            <w:gridSpan w:val="2"/>
            <w:shd w:val="clear" w:color="auto" w:fill="auto"/>
          </w:tcPr>
          <w:p w:rsidR="00557A1F" w:rsidRPr="00F85257" w:rsidRDefault="000E03D0" w:rsidP="00557A1F">
            <w:pPr>
              <w:rPr>
                <w:rFonts w:ascii="Times New Roman" w:hAnsi="Times New Roman" w:cs="Times New Roman"/>
                <w:i/>
                <w:sz w:val="24"/>
                <w:szCs w:val="24"/>
              </w:rPr>
            </w:pPr>
            <w:r>
              <w:rPr>
                <w:rFonts w:ascii="Times New Roman" w:hAnsi="Times New Roman" w:cs="Times New Roman"/>
                <w:i/>
                <w:sz w:val="24"/>
                <w:szCs w:val="24"/>
              </w:rPr>
              <w:t>Community Programs</w:t>
            </w:r>
          </w:p>
        </w:tc>
        <w:tc>
          <w:tcPr>
            <w:tcW w:w="3705" w:type="dxa"/>
            <w:shd w:val="clear" w:color="auto" w:fill="auto"/>
          </w:tcPr>
          <w:p w:rsidR="00557A1F" w:rsidRPr="00F85257" w:rsidRDefault="002A7A67" w:rsidP="004F2008">
            <w:pPr>
              <w:rPr>
                <w:rFonts w:ascii="Times New Roman" w:hAnsi="Times New Roman" w:cs="Times New Roman"/>
                <w:i/>
                <w:sz w:val="24"/>
                <w:szCs w:val="24"/>
              </w:rPr>
            </w:pPr>
            <w:r>
              <w:rPr>
                <w:rFonts w:ascii="Times New Roman" w:hAnsi="Times New Roman" w:cs="Times New Roman"/>
                <w:b/>
                <w:color w:val="002060"/>
                <w:sz w:val="24"/>
                <w:szCs w:val="24"/>
              </w:rPr>
              <w:t xml:space="preserve">Reports To - </w:t>
            </w:r>
            <w:r w:rsidR="000E03D0">
              <w:rPr>
                <w:rFonts w:ascii="Times New Roman" w:hAnsi="Times New Roman" w:cs="Times New Roman"/>
                <w:b/>
                <w:color w:val="002060"/>
                <w:sz w:val="24"/>
                <w:szCs w:val="24"/>
              </w:rPr>
              <w:t>President</w:t>
            </w:r>
          </w:p>
        </w:tc>
      </w:tr>
      <w:tr w:rsidR="00557A1F" w:rsidRPr="00557A1F" w:rsidTr="009114B6">
        <w:trPr>
          <w:trHeight w:val="476"/>
        </w:trPr>
        <w:tc>
          <w:tcPr>
            <w:tcW w:w="3265" w:type="dxa"/>
            <w:gridSpan w:val="2"/>
          </w:tcPr>
          <w:p w:rsidR="00557A1F" w:rsidRPr="00557A1F" w:rsidRDefault="00557A1F" w:rsidP="005A6EF2">
            <w:pP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FLSA Status </w:t>
            </w:r>
            <w:r w:rsidR="002A7A67">
              <w:rPr>
                <w:rFonts w:ascii="Times New Roman" w:hAnsi="Times New Roman" w:cs="Times New Roman"/>
                <w:b/>
                <w:color w:val="002060"/>
                <w:sz w:val="24"/>
                <w:szCs w:val="24"/>
              </w:rPr>
              <w:t>–</w:t>
            </w:r>
            <w:r>
              <w:rPr>
                <w:rFonts w:ascii="Times New Roman" w:hAnsi="Times New Roman" w:cs="Times New Roman"/>
                <w:b/>
                <w:color w:val="002060"/>
                <w:sz w:val="24"/>
                <w:szCs w:val="24"/>
              </w:rPr>
              <w:t xml:space="preserve"> </w:t>
            </w:r>
            <w:r w:rsidR="000E03D0">
              <w:rPr>
                <w:rFonts w:ascii="Times New Roman" w:hAnsi="Times New Roman" w:cs="Times New Roman"/>
                <w:b/>
                <w:color w:val="002060"/>
                <w:sz w:val="24"/>
                <w:szCs w:val="24"/>
              </w:rPr>
              <w:t>Exempt</w:t>
            </w:r>
          </w:p>
        </w:tc>
        <w:tc>
          <w:tcPr>
            <w:tcW w:w="3180" w:type="dxa"/>
            <w:shd w:val="clear" w:color="auto" w:fill="auto"/>
          </w:tcPr>
          <w:p w:rsidR="00557A1F" w:rsidRPr="00557A1F" w:rsidRDefault="00557A1F" w:rsidP="005A6EF2">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Classification – </w:t>
            </w:r>
            <w:r w:rsidR="000E03D0">
              <w:rPr>
                <w:rFonts w:ascii="Times New Roman" w:hAnsi="Times New Roman" w:cs="Times New Roman"/>
                <w:b/>
                <w:color w:val="002060"/>
                <w:sz w:val="24"/>
                <w:szCs w:val="24"/>
              </w:rPr>
              <w:t>Full Time</w:t>
            </w:r>
          </w:p>
        </w:tc>
        <w:tc>
          <w:tcPr>
            <w:tcW w:w="3705" w:type="dxa"/>
            <w:shd w:val="clear" w:color="auto" w:fill="auto"/>
          </w:tcPr>
          <w:p w:rsidR="00557A1F" w:rsidRPr="00557A1F" w:rsidRDefault="002A7A67" w:rsidP="005A6EF2">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UW</w:t>
            </w:r>
            <w:r w:rsidR="00557A1F">
              <w:rPr>
                <w:rFonts w:ascii="Times New Roman" w:hAnsi="Times New Roman" w:cs="Times New Roman"/>
                <w:b/>
                <w:color w:val="002060"/>
                <w:sz w:val="24"/>
                <w:szCs w:val="24"/>
              </w:rPr>
              <w:t xml:space="preserve">W Code - </w:t>
            </w:r>
          </w:p>
        </w:tc>
      </w:tr>
    </w:tbl>
    <w:p w:rsidR="009114B6" w:rsidRDefault="009114B6" w:rsidP="00557A1F">
      <w:pPr>
        <w:rPr>
          <w:rFonts w:ascii="Times New Roman" w:hAnsi="Times New Roman" w:cs="Times New Roman"/>
          <w:color w:val="002060"/>
          <w:sz w:val="24"/>
          <w:szCs w:val="24"/>
        </w:rPr>
      </w:pPr>
    </w:p>
    <w:p w:rsidR="002A7A67" w:rsidRDefault="002A7A67" w:rsidP="00EB632C">
      <w:pPr>
        <w:spacing w:after="0"/>
        <w:rPr>
          <w:rFonts w:ascii="Times New Roman" w:hAnsi="Times New Roman" w:cs="Times New Roman"/>
          <w:b/>
          <w:color w:val="002060"/>
        </w:rPr>
      </w:pPr>
      <w:r w:rsidRPr="002A7A67">
        <w:rPr>
          <w:rFonts w:ascii="Times New Roman" w:hAnsi="Times New Roman" w:cs="Times New Roman"/>
          <w:b/>
          <w:color w:val="002060"/>
          <w:sz w:val="28"/>
          <w:szCs w:val="28"/>
        </w:rPr>
        <w:t>Position Summary</w:t>
      </w:r>
      <w:r>
        <w:rPr>
          <w:rFonts w:ascii="Times New Roman" w:hAnsi="Times New Roman" w:cs="Times New Roman"/>
          <w:b/>
          <w:color w:val="002060"/>
          <w:sz w:val="28"/>
          <w:szCs w:val="28"/>
        </w:rPr>
        <w:t xml:space="preserve"> </w:t>
      </w:r>
    </w:p>
    <w:p w:rsidR="004F2008" w:rsidRPr="00F85257" w:rsidRDefault="003C2C87" w:rsidP="00EB632C">
      <w:pPr>
        <w:spacing w:after="0"/>
        <w:rPr>
          <w:rFonts w:ascii="Times New Roman" w:hAnsi="Times New Roman" w:cs="Times New Roman"/>
        </w:rPr>
      </w:pPr>
      <w:r>
        <w:rPr>
          <w:rFonts w:ascii="Times New Roman" w:eastAsia="Times New Roman" w:hAnsi="Times New Roman" w:cs="Times New Roman"/>
          <w:color w:val="000000"/>
          <w:sz w:val="24"/>
          <w:szCs w:val="24"/>
        </w:rPr>
        <w:t>This position supports the management of grants,</w:t>
      </w:r>
      <w:r w:rsidR="000E03D0" w:rsidRPr="000B07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our</w:t>
      </w:r>
      <w:bookmarkStart w:id="0" w:name="_GoBack"/>
      <w:bookmarkEnd w:id="0"/>
      <w:r w:rsidR="000E03D0">
        <w:rPr>
          <w:rFonts w:ascii="Times New Roman" w:eastAsia="Times New Roman" w:hAnsi="Times New Roman" w:cs="Times New Roman"/>
          <w:color w:val="000000"/>
          <w:sz w:val="24"/>
          <w:szCs w:val="24"/>
        </w:rPr>
        <w:t xml:space="preserve"> </w:t>
      </w:r>
      <w:r w:rsidR="000E03D0" w:rsidRPr="000B075C">
        <w:rPr>
          <w:rFonts w:ascii="Times New Roman" w:eastAsia="Times New Roman" w:hAnsi="Times New Roman" w:cs="Times New Roman"/>
          <w:color w:val="000000"/>
          <w:sz w:val="24"/>
          <w:szCs w:val="24"/>
        </w:rPr>
        <w:t>211</w:t>
      </w:r>
      <w:r w:rsidR="000005AE">
        <w:rPr>
          <w:rFonts w:ascii="Times New Roman" w:eastAsia="Times New Roman" w:hAnsi="Times New Roman" w:cs="Times New Roman"/>
          <w:color w:val="000000"/>
          <w:sz w:val="24"/>
          <w:szCs w:val="24"/>
        </w:rPr>
        <w:t xml:space="preserve"> and </w:t>
      </w:r>
      <w:r w:rsidR="000E03D0" w:rsidRPr="000B075C">
        <w:rPr>
          <w:rFonts w:ascii="Times New Roman" w:eastAsia="Times New Roman" w:hAnsi="Times New Roman" w:cs="Times New Roman"/>
          <w:color w:val="000000"/>
          <w:sz w:val="24"/>
          <w:szCs w:val="24"/>
        </w:rPr>
        <w:t>Campaign for Working Families</w:t>
      </w:r>
      <w:r w:rsidR="000005AE">
        <w:rPr>
          <w:rFonts w:ascii="Times New Roman" w:eastAsia="Times New Roman" w:hAnsi="Times New Roman" w:cs="Times New Roman"/>
          <w:color w:val="000000"/>
          <w:sz w:val="24"/>
          <w:szCs w:val="24"/>
        </w:rPr>
        <w:t xml:space="preserve"> Program</w:t>
      </w:r>
      <w:r w:rsidR="000E03D0" w:rsidRPr="000B075C">
        <w:rPr>
          <w:rFonts w:ascii="Times New Roman" w:eastAsia="Times New Roman" w:hAnsi="Times New Roman" w:cs="Times New Roman"/>
          <w:color w:val="000000"/>
          <w:sz w:val="24"/>
          <w:szCs w:val="24"/>
        </w:rPr>
        <w:t xml:space="preserve"> as part of the Community </w:t>
      </w:r>
      <w:r w:rsidR="000E03D0">
        <w:rPr>
          <w:rFonts w:ascii="Times New Roman" w:eastAsia="Times New Roman" w:hAnsi="Times New Roman" w:cs="Times New Roman"/>
          <w:color w:val="000000"/>
          <w:sz w:val="24"/>
          <w:szCs w:val="24"/>
        </w:rPr>
        <w:t>Programs</w:t>
      </w:r>
      <w:r w:rsidR="000E03D0" w:rsidRPr="000B075C">
        <w:rPr>
          <w:rFonts w:ascii="Times New Roman" w:eastAsia="Times New Roman" w:hAnsi="Times New Roman" w:cs="Times New Roman"/>
          <w:color w:val="000000"/>
          <w:sz w:val="24"/>
          <w:szCs w:val="24"/>
        </w:rPr>
        <w:t xml:space="preserve"> Department</w:t>
      </w:r>
      <w:r w:rsidR="00F209FF">
        <w:rPr>
          <w:rFonts w:ascii="Times New Roman" w:eastAsia="Times New Roman" w:hAnsi="Times New Roman" w:cs="Times New Roman"/>
          <w:color w:val="000000"/>
          <w:sz w:val="24"/>
          <w:szCs w:val="24"/>
        </w:rPr>
        <w:t xml:space="preserve">.  The position is </w:t>
      </w:r>
      <w:r w:rsidR="000E03D0" w:rsidRPr="000B075C">
        <w:rPr>
          <w:rFonts w:ascii="Times New Roman" w:eastAsia="Times New Roman" w:hAnsi="Times New Roman" w:cs="Times New Roman"/>
          <w:color w:val="000000"/>
          <w:sz w:val="24"/>
          <w:szCs w:val="24"/>
        </w:rPr>
        <w:t xml:space="preserve">responsible for the </w:t>
      </w:r>
      <w:r w:rsidR="000E03D0">
        <w:rPr>
          <w:rFonts w:ascii="Times New Roman" w:eastAsia="Times New Roman" w:hAnsi="Times New Roman" w:cs="Times New Roman"/>
          <w:color w:val="000000"/>
          <w:sz w:val="24"/>
          <w:szCs w:val="24"/>
        </w:rPr>
        <w:t xml:space="preserve">hiring, management, and </w:t>
      </w:r>
      <w:r w:rsidR="000E03D0" w:rsidRPr="000B075C">
        <w:rPr>
          <w:rFonts w:ascii="Times New Roman" w:eastAsia="Times New Roman" w:hAnsi="Times New Roman" w:cs="Times New Roman"/>
          <w:color w:val="000000"/>
          <w:sz w:val="24"/>
          <w:szCs w:val="24"/>
        </w:rPr>
        <w:t xml:space="preserve">performance of the employees within that department. </w:t>
      </w:r>
      <w:r w:rsidR="00F209FF">
        <w:rPr>
          <w:rFonts w:ascii="Times New Roman" w:eastAsia="Times New Roman" w:hAnsi="Times New Roman" w:cs="Times New Roman"/>
          <w:color w:val="000000"/>
          <w:sz w:val="24"/>
          <w:szCs w:val="24"/>
        </w:rPr>
        <w:t xml:space="preserve">There is a wide </w:t>
      </w:r>
      <w:r w:rsidR="000E03D0" w:rsidRPr="000B075C">
        <w:rPr>
          <w:rFonts w:ascii="Times New Roman" w:eastAsia="Times New Roman" w:hAnsi="Times New Roman" w:cs="Times New Roman"/>
          <w:color w:val="000000"/>
          <w:sz w:val="24"/>
          <w:szCs w:val="24"/>
        </w:rPr>
        <w:t>variety of job duties, all with a goal of impacting the organization’s ability to drive positive change in the community.</w:t>
      </w:r>
    </w:p>
    <w:p w:rsidR="009114B6" w:rsidRPr="00F85257" w:rsidRDefault="009114B6" w:rsidP="00EB632C">
      <w:pPr>
        <w:spacing w:after="0"/>
        <w:rPr>
          <w:rFonts w:ascii="Times New Roman" w:hAnsi="Times New Roman" w:cs="Times New Roman"/>
        </w:rPr>
      </w:pPr>
    </w:p>
    <w:p w:rsidR="009114B6" w:rsidRDefault="009114B6" w:rsidP="00EB632C">
      <w:pPr>
        <w:spacing w:after="0"/>
        <w:rPr>
          <w:rFonts w:ascii="Times New Roman" w:hAnsi="Times New Roman" w:cs="Times New Roman"/>
          <w:b/>
          <w:color w:val="002060"/>
        </w:rPr>
      </w:pPr>
      <w:r>
        <w:rPr>
          <w:rFonts w:ascii="Times New Roman" w:hAnsi="Times New Roman" w:cs="Times New Roman"/>
          <w:b/>
          <w:color w:val="002060"/>
          <w:sz w:val="28"/>
          <w:szCs w:val="28"/>
        </w:rPr>
        <w:t xml:space="preserve">Duties and Responsibilities </w:t>
      </w:r>
    </w:p>
    <w:tbl>
      <w:tblPr>
        <w:tblW w:w="9645" w:type="dxa"/>
        <w:tblLook w:val="04A0" w:firstRow="1" w:lastRow="0" w:firstColumn="1" w:lastColumn="0" w:noHBand="0" w:noVBand="1"/>
      </w:tblPr>
      <w:tblGrid>
        <w:gridCol w:w="9645"/>
      </w:tblGrid>
      <w:tr w:rsidR="000E03D0" w:rsidRPr="000B075C" w:rsidTr="008B5BEC">
        <w:trPr>
          <w:trHeight w:val="330"/>
        </w:trPr>
        <w:tc>
          <w:tcPr>
            <w:tcW w:w="9645" w:type="dxa"/>
            <w:hideMark/>
          </w:tcPr>
          <w:p w:rsidR="000E03D0" w:rsidRPr="000B075C" w:rsidRDefault="000E03D0" w:rsidP="008B5BEC">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Supervise, train and evaluate</w:t>
            </w:r>
            <w:r w:rsidRPr="000B07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Program</w:t>
            </w:r>
            <w:r w:rsidRPr="000B075C">
              <w:rPr>
                <w:rFonts w:ascii="Times New Roman" w:eastAsia="Times New Roman" w:hAnsi="Times New Roman" w:cs="Times New Roman"/>
                <w:color w:val="000000"/>
                <w:sz w:val="24"/>
                <w:szCs w:val="24"/>
              </w:rPr>
              <w:t xml:space="preserve"> Staff</w:t>
            </w:r>
          </w:p>
        </w:tc>
      </w:tr>
      <w:tr w:rsidR="000E03D0" w:rsidRPr="000B075C" w:rsidTr="008B5BEC">
        <w:trPr>
          <w:trHeight w:val="735"/>
        </w:trPr>
        <w:tc>
          <w:tcPr>
            <w:tcW w:w="9645" w:type="dxa"/>
            <w:hideMark/>
          </w:tcPr>
          <w:p w:rsidR="000E03D0" w:rsidRPr="000B075C" w:rsidRDefault="000E03D0" w:rsidP="008B5BEC">
            <w:pPr>
              <w:pStyle w:val="ListParagraph"/>
              <w:numPr>
                <w:ilvl w:val="0"/>
                <w:numId w:val="1"/>
              </w:numPr>
              <w:spacing w:after="0" w:line="240" w:lineRule="auto"/>
              <w:rPr>
                <w:rFonts w:ascii="Times New Roman" w:eastAsia="Times New Roman" w:hAnsi="Times New Roman" w:cs="Times New Roman"/>
                <w:color w:val="333333"/>
                <w:sz w:val="24"/>
                <w:szCs w:val="24"/>
              </w:rPr>
            </w:pPr>
            <w:r w:rsidRPr="000B075C">
              <w:rPr>
                <w:rFonts w:ascii="Times New Roman" w:eastAsia="Times New Roman" w:hAnsi="Times New Roman" w:cs="Times New Roman"/>
                <w:color w:val="333333"/>
                <w:sz w:val="24"/>
                <w:szCs w:val="24"/>
              </w:rPr>
              <w:t>Strategic planning and execution to enhance profitability, productivity and efficiency throughout the organization's operations.</w:t>
            </w:r>
          </w:p>
        </w:tc>
      </w:tr>
      <w:tr w:rsidR="000E03D0" w:rsidRPr="000B075C" w:rsidTr="008B5BEC">
        <w:trPr>
          <w:trHeight w:val="480"/>
        </w:trPr>
        <w:tc>
          <w:tcPr>
            <w:tcW w:w="9645" w:type="dxa"/>
            <w:hideMark/>
          </w:tcPr>
          <w:p w:rsidR="000E03D0" w:rsidRPr="000B075C" w:rsidRDefault="000E03D0" w:rsidP="008B5BEC">
            <w:pPr>
              <w:pStyle w:val="ListParagraph"/>
              <w:numPr>
                <w:ilvl w:val="0"/>
                <w:numId w:val="1"/>
              </w:numPr>
              <w:spacing w:after="0" w:line="240" w:lineRule="auto"/>
              <w:rPr>
                <w:rFonts w:ascii="Times New Roman" w:eastAsia="Times New Roman" w:hAnsi="Times New Roman" w:cs="Times New Roman"/>
                <w:color w:val="333333"/>
                <w:sz w:val="24"/>
                <w:szCs w:val="24"/>
              </w:rPr>
            </w:pPr>
            <w:r w:rsidRPr="000B075C">
              <w:rPr>
                <w:rFonts w:ascii="Times New Roman" w:eastAsia="Times New Roman" w:hAnsi="Times New Roman" w:cs="Times New Roman"/>
                <w:color w:val="333333"/>
                <w:sz w:val="24"/>
                <w:szCs w:val="24"/>
              </w:rPr>
              <w:t xml:space="preserve">Increase program revenue through grants and local funding. </w:t>
            </w:r>
          </w:p>
        </w:tc>
      </w:tr>
      <w:tr w:rsidR="000E03D0" w:rsidRPr="000B075C" w:rsidTr="008B5BEC">
        <w:trPr>
          <w:trHeight w:val="420"/>
        </w:trPr>
        <w:tc>
          <w:tcPr>
            <w:tcW w:w="9645" w:type="dxa"/>
            <w:hideMark/>
          </w:tcPr>
          <w:p w:rsidR="000E03D0" w:rsidRPr="000B075C" w:rsidRDefault="000E03D0" w:rsidP="008B5BEC">
            <w:pPr>
              <w:pStyle w:val="ListParagraph"/>
              <w:numPr>
                <w:ilvl w:val="0"/>
                <w:numId w:val="1"/>
              </w:numPr>
              <w:spacing w:after="0" w:line="240" w:lineRule="auto"/>
              <w:rPr>
                <w:rFonts w:ascii="Times New Roman" w:eastAsia="Times New Roman" w:hAnsi="Times New Roman" w:cs="Times New Roman"/>
                <w:color w:val="333333"/>
                <w:sz w:val="24"/>
                <w:szCs w:val="24"/>
              </w:rPr>
            </w:pPr>
            <w:r w:rsidRPr="000B075C">
              <w:rPr>
                <w:rFonts w:ascii="Times New Roman" w:eastAsia="Times New Roman" w:hAnsi="Times New Roman" w:cs="Times New Roman"/>
                <w:color w:val="333333"/>
                <w:sz w:val="24"/>
                <w:szCs w:val="24"/>
              </w:rPr>
              <w:t xml:space="preserve">Implement processes and systems that will generate higher productivity </w:t>
            </w:r>
          </w:p>
        </w:tc>
      </w:tr>
      <w:tr w:rsidR="000E03D0" w:rsidRPr="000B075C" w:rsidTr="008B5BEC">
        <w:trPr>
          <w:trHeight w:val="555"/>
        </w:trPr>
        <w:tc>
          <w:tcPr>
            <w:tcW w:w="9645" w:type="dxa"/>
            <w:hideMark/>
          </w:tcPr>
          <w:p w:rsidR="000E03D0" w:rsidRPr="000B075C" w:rsidRDefault="000E03D0" w:rsidP="008B5BEC">
            <w:pPr>
              <w:pStyle w:val="ListParagraph"/>
              <w:numPr>
                <w:ilvl w:val="0"/>
                <w:numId w:val="1"/>
              </w:numPr>
              <w:spacing w:after="0" w:line="240" w:lineRule="auto"/>
              <w:rPr>
                <w:rFonts w:ascii="Times New Roman" w:eastAsia="Times New Roman" w:hAnsi="Times New Roman" w:cs="Times New Roman"/>
                <w:color w:val="333333"/>
                <w:sz w:val="24"/>
                <w:szCs w:val="24"/>
              </w:rPr>
            </w:pPr>
            <w:r w:rsidRPr="000B075C">
              <w:rPr>
                <w:rFonts w:ascii="Times New Roman" w:eastAsia="Times New Roman" w:hAnsi="Times New Roman" w:cs="Times New Roman"/>
                <w:color w:val="333333"/>
                <w:sz w:val="24"/>
                <w:szCs w:val="24"/>
              </w:rPr>
              <w:t>Manage subcontract with 211 Brevard for I&amp;R services as well as 211 in-house staff for customer satisfaction, call efficiency and revenue generation.</w:t>
            </w:r>
          </w:p>
        </w:tc>
      </w:tr>
      <w:tr w:rsidR="000E03D0" w:rsidRPr="000B075C" w:rsidTr="008B5BEC">
        <w:trPr>
          <w:trHeight w:val="765"/>
        </w:trPr>
        <w:tc>
          <w:tcPr>
            <w:tcW w:w="9645" w:type="dxa"/>
            <w:hideMark/>
          </w:tcPr>
          <w:p w:rsidR="000E03D0" w:rsidRPr="000B075C" w:rsidRDefault="000E03D0" w:rsidP="008B5BEC">
            <w:pPr>
              <w:pStyle w:val="ListParagraph"/>
              <w:numPr>
                <w:ilvl w:val="0"/>
                <w:numId w:val="1"/>
              </w:numPr>
              <w:spacing w:after="0" w:line="240" w:lineRule="auto"/>
              <w:rPr>
                <w:rFonts w:ascii="Times New Roman" w:eastAsia="Times New Roman" w:hAnsi="Times New Roman" w:cs="Times New Roman"/>
                <w:color w:val="333333"/>
                <w:sz w:val="24"/>
                <w:szCs w:val="24"/>
              </w:rPr>
            </w:pPr>
            <w:r w:rsidRPr="000B075C">
              <w:rPr>
                <w:rFonts w:ascii="Times New Roman" w:eastAsia="Times New Roman" w:hAnsi="Times New Roman" w:cs="Times New Roman"/>
                <w:color w:val="333333"/>
                <w:sz w:val="24"/>
                <w:szCs w:val="24"/>
              </w:rPr>
              <w:t>Develop and direct the management of the Campaign for Working Families Initiative to ensure proper operation of the VITA Program and Youth, Young Adult and Adult Financial Education Programs.</w:t>
            </w:r>
          </w:p>
        </w:tc>
      </w:tr>
      <w:tr w:rsidR="000E03D0" w:rsidRPr="000B075C" w:rsidTr="008B5BEC">
        <w:trPr>
          <w:trHeight w:val="645"/>
        </w:trPr>
        <w:tc>
          <w:tcPr>
            <w:tcW w:w="9645" w:type="dxa"/>
            <w:hideMark/>
          </w:tcPr>
          <w:p w:rsidR="000E03D0" w:rsidRPr="000005AE" w:rsidRDefault="000005AE" w:rsidP="000005AE">
            <w:pPr>
              <w:pStyle w:val="ListParagraph"/>
              <w:numPr>
                <w:ilvl w:val="0"/>
                <w:numId w:val="1"/>
              </w:num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Manage other community programs, </w:t>
            </w:r>
            <w:proofErr w:type="spellStart"/>
            <w:r>
              <w:rPr>
                <w:rFonts w:ascii="Times New Roman" w:eastAsia="Times New Roman" w:hAnsi="Times New Roman" w:cs="Times New Roman"/>
                <w:color w:val="333333"/>
                <w:sz w:val="24"/>
                <w:szCs w:val="24"/>
              </w:rPr>
              <w:t>i.e</w:t>
            </w:r>
            <w:proofErr w:type="spellEnd"/>
            <w:r>
              <w:rPr>
                <w:rFonts w:ascii="Times New Roman" w:eastAsia="Times New Roman" w:hAnsi="Times New Roman" w:cs="Times New Roman"/>
                <w:color w:val="333333"/>
                <w:sz w:val="24"/>
                <w:szCs w:val="24"/>
              </w:rPr>
              <w:t xml:space="preserve">, Familywise Prescription Program, Help Me Grow, etc., </w:t>
            </w:r>
          </w:p>
        </w:tc>
      </w:tr>
      <w:tr w:rsidR="000E03D0" w:rsidRPr="000B075C" w:rsidTr="008B5BEC">
        <w:trPr>
          <w:trHeight w:val="585"/>
        </w:trPr>
        <w:tc>
          <w:tcPr>
            <w:tcW w:w="9645" w:type="dxa"/>
            <w:hideMark/>
          </w:tcPr>
          <w:p w:rsidR="000E03D0" w:rsidRPr="000B075C" w:rsidRDefault="000E03D0" w:rsidP="008B5BEC">
            <w:pPr>
              <w:pStyle w:val="ListParagraph"/>
              <w:numPr>
                <w:ilvl w:val="0"/>
                <w:numId w:val="1"/>
              </w:numPr>
              <w:spacing w:after="0" w:line="240" w:lineRule="auto"/>
              <w:rPr>
                <w:rFonts w:ascii="Times New Roman" w:eastAsia="Times New Roman" w:hAnsi="Times New Roman" w:cs="Times New Roman"/>
                <w:color w:val="333333"/>
                <w:sz w:val="24"/>
                <w:szCs w:val="24"/>
              </w:rPr>
            </w:pPr>
            <w:r w:rsidRPr="000B075C">
              <w:rPr>
                <w:rFonts w:ascii="Times New Roman" w:eastAsia="Times New Roman" w:hAnsi="Times New Roman" w:cs="Times New Roman"/>
                <w:color w:val="333333"/>
                <w:sz w:val="24"/>
                <w:szCs w:val="24"/>
              </w:rPr>
              <w:t>Represent UWVFC and participate in community collaborations with regard to Health, Educatio</w:t>
            </w:r>
            <w:r>
              <w:rPr>
                <w:rFonts w:ascii="Times New Roman" w:eastAsia="Times New Roman" w:hAnsi="Times New Roman" w:cs="Times New Roman"/>
                <w:color w:val="333333"/>
                <w:sz w:val="24"/>
                <w:szCs w:val="24"/>
              </w:rPr>
              <w:t>n and Financial Stability initi</w:t>
            </w:r>
            <w:r w:rsidRPr="000B075C">
              <w:rPr>
                <w:rFonts w:ascii="Times New Roman" w:eastAsia="Times New Roman" w:hAnsi="Times New Roman" w:cs="Times New Roman"/>
                <w:color w:val="333333"/>
                <w:sz w:val="24"/>
                <w:szCs w:val="24"/>
              </w:rPr>
              <w:t>atives.</w:t>
            </w:r>
          </w:p>
        </w:tc>
      </w:tr>
      <w:tr w:rsidR="000E03D0" w:rsidRPr="000B075C" w:rsidTr="008B5BEC">
        <w:trPr>
          <w:trHeight w:val="405"/>
        </w:trPr>
        <w:tc>
          <w:tcPr>
            <w:tcW w:w="9645" w:type="dxa"/>
            <w:hideMark/>
          </w:tcPr>
          <w:p w:rsidR="000E03D0" w:rsidRPr="000B075C" w:rsidRDefault="000E03D0" w:rsidP="008B5BEC">
            <w:pPr>
              <w:pStyle w:val="ListParagraph"/>
              <w:numPr>
                <w:ilvl w:val="0"/>
                <w:numId w:val="1"/>
              </w:numPr>
              <w:spacing w:after="0" w:line="240" w:lineRule="auto"/>
              <w:rPr>
                <w:rFonts w:ascii="Times New Roman" w:eastAsia="Times New Roman" w:hAnsi="Times New Roman" w:cs="Times New Roman"/>
                <w:color w:val="333333"/>
                <w:sz w:val="24"/>
                <w:szCs w:val="24"/>
              </w:rPr>
            </w:pPr>
            <w:r w:rsidRPr="000B075C">
              <w:rPr>
                <w:rFonts w:ascii="Times New Roman" w:eastAsia="Times New Roman" w:hAnsi="Times New Roman" w:cs="Times New Roman"/>
                <w:color w:val="333333"/>
                <w:sz w:val="24"/>
                <w:szCs w:val="24"/>
              </w:rPr>
              <w:t>Assist with UWVF fundraising efforts.</w:t>
            </w:r>
          </w:p>
        </w:tc>
      </w:tr>
      <w:tr w:rsidR="000E03D0" w:rsidRPr="000B075C" w:rsidTr="008B5BEC">
        <w:trPr>
          <w:trHeight w:val="330"/>
        </w:trPr>
        <w:tc>
          <w:tcPr>
            <w:tcW w:w="9645" w:type="dxa"/>
            <w:hideMark/>
          </w:tcPr>
          <w:p w:rsidR="000E03D0" w:rsidRPr="000B075C" w:rsidRDefault="000E03D0" w:rsidP="008B5BEC">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0B075C">
              <w:rPr>
                <w:rFonts w:ascii="Times New Roman" w:eastAsia="Times New Roman" w:hAnsi="Times New Roman" w:cs="Times New Roman"/>
                <w:color w:val="000000"/>
                <w:sz w:val="24"/>
                <w:szCs w:val="24"/>
              </w:rPr>
              <w:t>Serve as member of executive management team.</w:t>
            </w:r>
          </w:p>
        </w:tc>
      </w:tr>
      <w:tr w:rsidR="000E03D0" w:rsidRPr="000B075C" w:rsidTr="008B5BEC">
        <w:trPr>
          <w:trHeight w:val="330"/>
        </w:trPr>
        <w:tc>
          <w:tcPr>
            <w:tcW w:w="9645" w:type="dxa"/>
            <w:hideMark/>
          </w:tcPr>
          <w:p w:rsidR="000E03D0" w:rsidRPr="000B075C" w:rsidRDefault="000E03D0" w:rsidP="008B5BEC">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0B075C">
              <w:rPr>
                <w:rFonts w:ascii="Times New Roman" w:eastAsia="Times New Roman" w:hAnsi="Times New Roman" w:cs="Times New Roman"/>
                <w:color w:val="000000"/>
                <w:sz w:val="24"/>
                <w:szCs w:val="24"/>
              </w:rPr>
              <w:t>Other duties as assigned by the President</w:t>
            </w:r>
          </w:p>
        </w:tc>
      </w:tr>
    </w:tbl>
    <w:p w:rsidR="009114B6" w:rsidRPr="00F85257" w:rsidRDefault="009114B6" w:rsidP="00EB632C">
      <w:pPr>
        <w:spacing w:after="0"/>
        <w:rPr>
          <w:rFonts w:ascii="Times New Roman" w:hAnsi="Times New Roman" w:cs="Times New Roman"/>
          <w:b/>
        </w:rPr>
      </w:pPr>
    </w:p>
    <w:p w:rsidR="004F2008" w:rsidRPr="00F85257" w:rsidRDefault="004F2008" w:rsidP="00EB632C">
      <w:pPr>
        <w:spacing w:after="0"/>
        <w:rPr>
          <w:rFonts w:ascii="Times New Roman" w:hAnsi="Times New Roman" w:cs="Times New Roman"/>
          <w:b/>
        </w:rPr>
      </w:pPr>
    </w:p>
    <w:p w:rsidR="009114B6" w:rsidRDefault="009114B6" w:rsidP="00EB632C">
      <w:pPr>
        <w:spacing w:after="0"/>
        <w:rPr>
          <w:rFonts w:ascii="Times New Roman" w:hAnsi="Times New Roman" w:cs="Times New Roman"/>
          <w:b/>
          <w:color w:val="002060"/>
        </w:rPr>
      </w:pPr>
      <w:r>
        <w:rPr>
          <w:rFonts w:ascii="Times New Roman" w:hAnsi="Times New Roman" w:cs="Times New Roman"/>
          <w:b/>
          <w:color w:val="002060"/>
          <w:sz w:val="28"/>
          <w:szCs w:val="28"/>
        </w:rPr>
        <w:t xml:space="preserve">Qualifications </w:t>
      </w:r>
    </w:p>
    <w:tbl>
      <w:tblPr>
        <w:tblW w:w="9645" w:type="dxa"/>
        <w:tblLook w:val="04A0" w:firstRow="1" w:lastRow="0" w:firstColumn="1" w:lastColumn="0" w:noHBand="0" w:noVBand="1"/>
      </w:tblPr>
      <w:tblGrid>
        <w:gridCol w:w="9861"/>
      </w:tblGrid>
      <w:tr w:rsidR="000E03D0" w:rsidRPr="000B075C" w:rsidTr="008B5BEC">
        <w:trPr>
          <w:trHeight w:val="1005"/>
        </w:trPr>
        <w:tc>
          <w:tcPr>
            <w:tcW w:w="9645" w:type="dxa"/>
            <w:hideMark/>
          </w:tcPr>
          <w:p w:rsidR="000E03D0" w:rsidRDefault="000E03D0" w:rsidP="000E03D0">
            <w:pPr>
              <w:pStyle w:val="ListParagraph"/>
              <w:numPr>
                <w:ilvl w:val="0"/>
                <w:numId w:val="2"/>
              </w:numPr>
              <w:spacing w:after="0" w:line="240" w:lineRule="auto"/>
              <w:rPr>
                <w:rFonts w:ascii="Times New Roman" w:eastAsia="Times New Roman" w:hAnsi="Times New Roman" w:cs="Times New Roman"/>
                <w:color w:val="000000"/>
                <w:sz w:val="24"/>
                <w:szCs w:val="24"/>
              </w:rPr>
            </w:pPr>
            <w:r w:rsidRPr="000B075C">
              <w:rPr>
                <w:rFonts w:ascii="Times New Roman" w:eastAsia="Times New Roman" w:hAnsi="Times New Roman" w:cs="Times New Roman"/>
                <w:color w:val="000000"/>
                <w:sz w:val="24"/>
                <w:szCs w:val="24"/>
              </w:rPr>
              <w:t>Bachelor's Degree in Busine</w:t>
            </w:r>
            <w:r>
              <w:rPr>
                <w:rFonts w:ascii="Times New Roman" w:eastAsia="Times New Roman" w:hAnsi="Times New Roman" w:cs="Times New Roman"/>
                <w:color w:val="000000"/>
                <w:sz w:val="24"/>
                <w:szCs w:val="24"/>
              </w:rPr>
              <w:t xml:space="preserve">ss Administration, Management, </w:t>
            </w:r>
            <w:r w:rsidRPr="000B075C">
              <w:rPr>
                <w:rFonts w:ascii="Times New Roman" w:eastAsia="Times New Roman" w:hAnsi="Times New Roman" w:cs="Times New Roman"/>
                <w:color w:val="000000"/>
                <w:sz w:val="24"/>
                <w:szCs w:val="24"/>
              </w:rPr>
              <w:t xml:space="preserve">or equivalent from an accredited institution.  </w:t>
            </w:r>
          </w:p>
          <w:p w:rsidR="000E03D0" w:rsidRDefault="000E03D0" w:rsidP="000E03D0">
            <w:pPr>
              <w:pStyle w:val="ListParagraph"/>
              <w:numPr>
                <w:ilvl w:val="0"/>
                <w:numId w:val="2"/>
              </w:numPr>
              <w:spacing w:after="0" w:line="240" w:lineRule="auto"/>
              <w:rPr>
                <w:rFonts w:ascii="Times New Roman" w:eastAsia="Times New Roman" w:hAnsi="Times New Roman" w:cs="Times New Roman"/>
                <w:color w:val="000000"/>
                <w:sz w:val="24"/>
                <w:szCs w:val="24"/>
              </w:rPr>
            </w:pPr>
            <w:r w:rsidRPr="000B075C">
              <w:rPr>
                <w:rFonts w:ascii="Times New Roman" w:eastAsia="Times New Roman" w:hAnsi="Times New Roman" w:cs="Times New Roman"/>
                <w:color w:val="000000"/>
                <w:sz w:val="24"/>
                <w:szCs w:val="24"/>
              </w:rPr>
              <w:t xml:space="preserve">Five years of experience in related business activities.  </w:t>
            </w:r>
          </w:p>
          <w:p w:rsidR="000E03D0" w:rsidRDefault="000E03D0" w:rsidP="000E03D0">
            <w:pPr>
              <w:pStyle w:val="ListParagraph"/>
              <w:numPr>
                <w:ilvl w:val="0"/>
                <w:numId w:val="2"/>
              </w:numPr>
              <w:spacing w:after="0" w:line="240" w:lineRule="auto"/>
              <w:rPr>
                <w:rFonts w:ascii="Times New Roman" w:eastAsia="Times New Roman" w:hAnsi="Times New Roman" w:cs="Times New Roman"/>
                <w:color w:val="000000"/>
                <w:sz w:val="24"/>
                <w:szCs w:val="24"/>
              </w:rPr>
            </w:pPr>
            <w:r w:rsidRPr="000B075C">
              <w:rPr>
                <w:rFonts w:ascii="Times New Roman" w:eastAsia="Times New Roman" w:hAnsi="Times New Roman" w:cs="Times New Roman"/>
                <w:color w:val="000000"/>
                <w:sz w:val="24"/>
                <w:szCs w:val="24"/>
              </w:rPr>
              <w:t>Minimum of 2 years of supervision</w:t>
            </w:r>
            <w:r w:rsidR="0038273F">
              <w:rPr>
                <w:rFonts w:ascii="Times New Roman" w:eastAsia="Times New Roman" w:hAnsi="Times New Roman" w:cs="Times New Roman"/>
                <w:color w:val="000000"/>
                <w:sz w:val="24"/>
                <w:szCs w:val="24"/>
              </w:rPr>
              <w:t xml:space="preserve"> with multiple staff</w:t>
            </w:r>
            <w:r w:rsidRPr="000B075C">
              <w:rPr>
                <w:rFonts w:ascii="Times New Roman" w:eastAsia="Times New Roman" w:hAnsi="Times New Roman" w:cs="Times New Roman"/>
                <w:color w:val="000000"/>
                <w:sz w:val="24"/>
                <w:szCs w:val="24"/>
              </w:rPr>
              <w:t xml:space="preserve">.  </w:t>
            </w:r>
          </w:p>
          <w:p w:rsidR="000E03D0" w:rsidRPr="000B075C" w:rsidRDefault="000E03D0" w:rsidP="000E03D0">
            <w:pPr>
              <w:pStyle w:val="ListParagraph"/>
              <w:numPr>
                <w:ilvl w:val="0"/>
                <w:numId w:val="2"/>
              </w:numPr>
              <w:spacing w:after="0" w:line="240" w:lineRule="auto"/>
              <w:rPr>
                <w:rFonts w:ascii="Times New Roman" w:eastAsia="Times New Roman" w:hAnsi="Times New Roman" w:cs="Times New Roman"/>
                <w:color w:val="000000"/>
                <w:sz w:val="24"/>
                <w:szCs w:val="24"/>
              </w:rPr>
            </w:pPr>
            <w:r w:rsidRPr="000B075C">
              <w:rPr>
                <w:rFonts w:ascii="Times New Roman" w:eastAsia="Times New Roman" w:hAnsi="Times New Roman" w:cs="Times New Roman"/>
                <w:color w:val="000000"/>
                <w:sz w:val="24"/>
                <w:szCs w:val="24"/>
              </w:rPr>
              <w:t>Strong personal computing skills, including working knowledge of Microsoft Office applications.</w:t>
            </w:r>
          </w:p>
        </w:tc>
      </w:tr>
      <w:tr w:rsidR="000E03D0" w:rsidRPr="000B075C" w:rsidTr="008B5BEC">
        <w:trPr>
          <w:trHeight w:val="375"/>
        </w:trPr>
        <w:tc>
          <w:tcPr>
            <w:tcW w:w="9645" w:type="dxa"/>
            <w:hideMark/>
          </w:tcPr>
          <w:p w:rsidR="000E03D0" w:rsidRPr="000B075C" w:rsidRDefault="000E03D0" w:rsidP="000E03D0">
            <w:pPr>
              <w:pStyle w:val="ListParagraph"/>
              <w:numPr>
                <w:ilvl w:val="0"/>
                <w:numId w:val="2"/>
              </w:numPr>
              <w:spacing w:after="0" w:line="240" w:lineRule="auto"/>
              <w:rPr>
                <w:rFonts w:ascii="Times New Roman" w:eastAsia="Times New Roman" w:hAnsi="Times New Roman" w:cs="Times New Roman"/>
                <w:color w:val="000000"/>
                <w:sz w:val="24"/>
                <w:szCs w:val="24"/>
              </w:rPr>
            </w:pPr>
            <w:r w:rsidRPr="000B075C">
              <w:rPr>
                <w:rFonts w:ascii="Times New Roman" w:eastAsia="Times New Roman" w:hAnsi="Times New Roman" w:cs="Times New Roman"/>
                <w:color w:val="000000"/>
                <w:sz w:val="24"/>
                <w:szCs w:val="24"/>
              </w:rPr>
              <w:lastRenderedPageBreak/>
              <w:t>Grant writing and grant management experience with proven results</w:t>
            </w:r>
          </w:p>
        </w:tc>
      </w:tr>
      <w:tr w:rsidR="000E03D0" w:rsidRPr="000B075C" w:rsidTr="008B5BEC">
        <w:trPr>
          <w:trHeight w:val="330"/>
        </w:trPr>
        <w:tc>
          <w:tcPr>
            <w:tcW w:w="5820" w:type="dxa"/>
            <w:hideMark/>
          </w:tcPr>
          <w:p w:rsidR="000E03D0" w:rsidRDefault="000E03D0" w:rsidP="000E03D0">
            <w:pPr>
              <w:pStyle w:val="ListParagraph"/>
              <w:numPr>
                <w:ilvl w:val="0"/>
                <w:numId w:val="2"/>
              </w:numPr>
              <w:spacing w:after="0" w:line="240" w:lineRule="auto"/>
              <w:rPr>
                <w:rFonts w:ascii="Times New Roman" w:eastAsia="Times New Roman" w:hAnsi="Times New Roman" w:cs="Times New Roman"/>
                <w:color w:val="333333"/>
                <w:sz w:val="24"/>
                <w:szCs w:val="24"/>
              </w:rPr>
            </w:pPr>
            <w:r w:rsidRPr="000B075C">
              <w:rPr>
                <w:rFonts w:ascii="Times New Roman" w:eastAsia="Times New Roman" w:hAnsi="Times New Roman" w:cs="Times New Roman"/>
                <w:color w:val="333333"/>
                <w:sz w:val="24"/>
                <w:szCs w:val="24"/>
              </w:rPr>
              <w:t xml:space="preserve">Ability to lead </w:t>
            </w:r>
          </w:p>
          <w:tbl>
            <w:tblPr>
              <w:tblW w:w="9645" w:type="dxa"/>
              <w:tblLook w:val="04A0" w:firstRow="1" w:lastRow="0" w:firstColumn="1" w:lastColumn="0" w:noHBand="0" w:noVBand="1"/>
            </w:tblPr>
            <w:tblGrid>
              <w:gridCol w:w="9645"/>
            </w:tblGrid>
            <w:tr w:rsidR="000E03D0" w:rsidRPr="000B075C" w:rsidTr="00F209FF">
              <w:trPr>
                <w:trHeight w:val="330"/>
              </w:trPr>
              <w:tc>
                <w:tcPr>
                  <w:tcW w:w="9645" w:type="dxa"/>
                  <w:hideMark/>
                </w:tcPr>
                <w:p w:rsidR="000E03D0" w:rsidRPr="001125EC" w:rsidRDefault="000E03D0" w:rsidP="001125EC">
                  <w:pPr>
                    <w:pStyle w:val="ListParagraph"/>
                    <w:numPr>
                      <w:ilvl w:val="0"/>
                      <w:numId w:val="2"/>
                    </w:numPr>
                    <w:spacing w:after="0" w:line="240" w:lineRule="auto"/>
                    <w:ind w:left="612"/>
                    <w:rPr>
                      <w:rFonts w:ascii="Times New Roman" w:eastAsia="Times New Roman" w:hAnsi="Times New Roman" w:cs="Times New Roman"/>
                      <w:color w:val="333333"/>
                      <w:sz w:val="24"/>
                      <w:szCs w:val="24"/>
                    </w:rPr>
                  </w:pPr>
                  <w:r w:rsidRPr="001125EC">
                    <w:rPr>
                      <w:rFonts w:ascii="Times New Roman" w:eastAsia="Times New Roman" w:hAnsi="Times New Roman" w:cs="Times New Roman"/>
                      <w:color w:val="333333"/>
                      <w:sz w:val="24"/>
                      <w:szCs w:val="24"/>
                    </w:rPr>
                    <w:t>Communication Proficiency</w:t>
                  </w:r>
                </w:p>
              </w:tc>
            </w:tr>
            <w:tr w:rsidR="000E03D0" w:rsidRPr="000B075C" w:rsidTr="00F209FF">
              <w:trPr>
                <w:trHeight w:val="330"/>
              </w:trPr>
              <w:tc>
                <w:tcPr>
                  <w:tcW w:w="9645" w:type="dxa"/>
                  <w:hideMark/>
                </w:tcPr>
                <w:p w:rsidR="000E03D0" w:rsidRPr="001125EC" w:rsidRDefault="000E03D0" w:rsidP="001125EC">
                  <w:pPr>
                    <w:pStyle w:val="ListParagraph"/>
                    <w:numPr>
                      <w:ilvl w:val="0"/>
                      <w:numId w:val="2"/>
                    </w:numPr>
                    <w:spacing w:after="0" w:line="240" w:lineRule="auto"/>
                    <w:ind w:left="612"/>
                    <w:rPr>
                      <w:rFonts w:ascii="Times New Roman" w:eastAsia="Times New Roman" w:hAnsi="Times New Roman" w:cs="Times New Roman"/>
                      <w:color w:val="333333"/>
                      <w:sz w:val="24"/>
                      <w:szCs w:val="24"/>
                    </w:rPr>
                  </w:pPr>
                  <w:r w:rsidRPr="001125EC">
                    <w:rPr>
                      <w:rFonts w:ascii="Times New Roman" w:eastAsia="Times New Roman" w:hAnsi="Times New Roman" w:cs="Times New Roman"/>
                      <w:color w:val="333333"/>
                      <w:sz w:val="24"/>
                      <w:szCs w:val="24"/>
                    </w:rPr>
                    <w:t>Presentation Skills</w:t>
                  </w:r>
                </w:p>
              </w:tc>
            </w:tr>
            <w:tr w:rsidR="000E03D0" w:rsidRPr="000B075C" w:rsidTr="00F209FF">
              <w:trPr>
                <w:trHeight w:val="330"/>
              </w:trPr>
              <w:tc>
                <w:tcPr>
                  <w:tcW w:w="9645" w:type="dxa"/>
                  <w:hideMark/>
                </w:tcPr>
                <w:p w:rsidR="000E03D0" w:rsidRPr="000B075C" w:rsidRDefault="000E03D0" w:rsidP="001125EC">
                  <w:pPr>
                    <w:pStyle w:val="ListParagraph"/>
                    <w:numPr>
                      <w:ilvl w:val="0"/>
                      <w:numId w:val="2"/>
                    </w:numPr>
                    <w:spacing w:after="0" w:line="240" w:lineRule="auto"/>
                    <w:ind w:left="612"/>
                    <w:rPr>
                      <w:rFonts w:ascii="Times New Roman" w:eastAsia="Times New Roman" w:hAnsi="Times New Roman" w:cs="Times New Roman"/>
                      <w:color w:val="000000"/>
                      <w:sz w:val="24"/>
                      <w:szCs w:val="24"/>
                    </w:rPr>
                  </w:pPr>
                  <w:r w:rsidRPr="000B075C">
                    <w:rPr>
                      <w:rFonts w:ascii="Times New Roman" w:eastAsia="Times New Roman" w:hAnsi="Times New Roman" w:cs="Times New Roman"/>
                      <w:color w:val="000000"/>
                      <w:sz w:val="24"/>
                      <w:szCs w:val="24"/>
                    </w:rPr>
                    <w:t>Ability to build successful work teams</w:t>
                  </w:r>
                </w:p>
              </w:tc>
            </w:tr>
            <w:tr w:rsidR="000E03D0" w:rsidRPr="000B075C" w:rsidTr="00F209FF">
              <w:trPr>
                <w:trHeight w:val="330"/>
              </w:trPr>
              <w:tc>
                <w:tcPr>
                  <w:tcW w:w="9645" w:type="dxa"/>
                  <w:hideMark/>
                </w:tcPr>
                <w:p w:rsidR="000E03D0" w:rsidRPr="000B075C" w:rsidRDefault="000E03D0" w:rsidP="001125EC">
                  <w:pPr>
                    <w:pStyle w:val="ListParagraph"/>
                    <w:numPr>
                      <w:ilvl w:val="0"/>
                      <w:numId w:val="2"/>
                    </w:numPr>
                    <w:spacing w:after="0" w:line="240" w:lineRule="auto"/>
                    <w:ind w:left="612"/>
                    <w:rPr>
                      <w:rFonts w:ascii="Times New Roman" w:eastAsia="Times New Roman" w:hAnsi="Times New Roman" w:cs="Times New Roman"/>
                      <w:color w:val="000000"/>
                      <w:sz w:val="24"/>
                      <w:szCs w:val="24"/>
                    </w:rPr>
                  </w:pPr>
                  <w:r w:rsidRPr="000B075C">
                    <w:rPr>
                      <w:rFonts w:ascii="Times New Roman" w:eastAsia="Times New Roman" w:hAnsi="Times New Roman" w:cs="Times New Roman"/>
                      <w:color w:val="000000"/>
                      <w:sz w:val="24"/>
                      <w:szCs w:val="24"/>
                    </w:rPr>
                    <w:t>Project Management Skills</w:t>
                  </w:r>
                </w:p>
              </w:tc>
            </w:tr>
          </w:tbl>
          <w:p w:rsidR="000E03D0" w:rsidRPr="000B075C" w:rsidRDefault="000E03D0" w:rsidP="000E03D0">
            <w:pPr>
              <w:pStyle w:val="ListParagraph"/>
              <w:spacing w:after="0" w:line="240" w:lineRule="auto"/>
              <w:rPr>
                <w:rFonts w:ascii="Times New Roman" w:eastAsia="Times New Roman" w:hAnsi="Times New Roman" w:cs="Times New Roman"/>
                <w:color w:val="333333"/>
                <w:sz w:val="24"/>
                <w:szCs w:val="24"/>
              </w:rPr>
            </w:pPr>
          </w:p>
        </w:tc>
      </w:tr>
    </w:tbl>
    <w:p w:rsidR="004F2008" w:rsidRPr="00F85257" w:rsidRDefault="004F2008" w:rsidP="00EB632C">
      <w:pPr>
        <w:spacing w:after="0"/>
        <w:rPr>
          <w:rFonts w:ascii="Times New Roman" w:hAnsi="Times New Roman" w:cs="Times New Roman"/>
          <w:b/>
        </w:rPr>
      </w:pPr>
    </w:p>
    <w:p w:rsidR="009114B6" w:rsidRDefault="009114B6" w:rsidP="00EB632C">
      <w:pPr>
        <w:spacing w:after="0"/>
        <w:rPr>
          <w:rFonts w:ascii="Times New Roman" w:hAnsi="Times New Roman" w:cs="Times New Roman"/>
          <w:b/>
          <w:color w:val="002060"/>
        </w:rPr>
      </w:pPr>
      <w:r>
        <w:rPr>
          <w:rFonts w:ascii="Times New Roman" w:hAnsi="Times New Roman" w:cs="Times New Roman"/>
          <w:b/>
          <w:color w:val="002060"/>
          <w:sz w:val="28"/>
          <w:szCs w:val="28"/>
        </w:rPr>
        <w:t xml:space="preserve">Working Conditions &amp; Physical Requirements </w:t>
      </w:r>
    </w:p>
    <w:p w:rsidR="00C35476" w:rsidRDefault="00C35476" w:rsidP="00C35476">
      <w:pPr>
        <w:rPr>
          <w:rFonts w:ascii="Times New Roman" w:hAnsi="Times New Roman"/>
          <w:color w:val="000000"/>
          <w:sz w:val="24"/>
          <w:szCs w:val="24"/>
        </w:rPr>
      </w:pPr>
      <w:r>
        <w:rPr>
          <w:rFonts w:ascii="Times New Roman" w:hAnsi="Times New Roman"/>
          <w:color w:val="000000"/>
          <w:sz w:val="24"/>
          <w:szCs w:val="24"/>
        </w:rPr>
        <w:t>Work is carried out in a controlled, agreeable environment as generally represented by normal office conditions.  Employees may be required to assist with or attend various offsite events related to programs or fund raising that are scheduled evenings and/or weekends.  These events may require several hours on your feet and assisting with heavy lifting and carrying.</w:t>
      </w:r>
    </w:p>
    <w:p w:rsidR="009114B6" w:rsidRDefault="009114B6" w:rsidP="00EB632C">
      <w:pPr>
        <w:spacing w:after="0"/>
        <w:rPr>
          <w:rFonts w:ascii="Times New Roman" w:hAnsi="Times New Roman" w:cs="Times New Roman"/>
          <w:b/>
          <w:color w:val="002060"/>
        </w:rPr>
      </w:pPr>
    </w:p>
    <w:p w:rsidR="009114B6" w:rsidRPr="00310762" w:rsidRDefault="009114B6" w:rsidP="00EB632C">
      <w:pPr>
        <w:spacing w:after="0"/>
        <w:rPr>
          <w:rFonts w:ascii="Times New Roman" w:hAnsi="Times New Roman" w:cs="Times New Roman"/>
          <w:b/>
          <w:color w:val="002060"/>
        </w:rPr>
      </w:pPr>
      <w:r>
        <w:rPr>
          <w:rFonts w:ascii="Times New Roman" w:hAnsi="Times New Roman" w:cs="Times New Roman"/>
          <w:b/>
          <w:color w:val="002060"/>
          <w:sz w:val="28"/>
          <w:szCs w:val="28"/>
        </w:rPr>
        <w:t xml:space="preserve">Direct Reports </w:t>
      </w:r>
    </w:p>
    <w:p w:rsidR="00F657D8" w:rsidRPr="000E03D0" w:rsidRDefault="000E03D0" w:rsidP="000E03D0">
      <w:pPr>
        <w:pStyle w:val="ListParagraph"/>
        <w:numPr>
          <w:ilvl w:val="0"/>
          <w:numId w:val="3"/>
        </w:numPr>
        <w:spacing w:after="0"/>
        <w:rPr>
          <w:rFonts w:ascii="Times New Roman" w:hAnsi="Times New Roman"/>
          <w:color w:val="000000"/>
          <w:sz w:val="24"/>
          <w:szCs w:val="24"/>
        </w:rPr>
      </w:pPr>
      <w:r w:rsidRPr="000E03D0">
        <w:rPr>
          <w:rFonts w:ascii="Times New Roman" w:hAnsi="Times New Roman"/>
          <w:color w:val="000000"/>
          <w:sz w:val="24"/>
          <w:szCs w:val="24"/>
        </w:rPr>
        <w:t>211 Resource Coordinator</w:t>
      </w:r>
      <w:r w:rsidR="004F2008" w:rsidRPr="000E03D0">
        <w:rPr>
          <w:rFonts w:ascii="Times New Roman" w:hAnsi="Times New Roman"/>
          <w:color w:val="000000"/>
          <w:sz w:val="24"/>
          <w:szCs w:val="24"/>
        </w:rPr>
        <w:tab/>
      </w:r>
      <w:r w:rsidR="004F2008" w:rsidRPr="000E03D0">
        <w:rPr>
          <w:rFonts w:ascii="Times New Roman" w:hAnsi="Times New Roman"/>
          <w:color w:val="000000"/>
          <w:sz w:val="24"/>
          <w:szCs w:val="24"/>
        </w:rPr>
        <w:tab/>
      </w:r>
      <w:r w:rsidR="00310762" w:rsidRPr="000E03D0">
        <w:rPr>
          <w:rFonts w:ascii="Times New Roman" w:hAnsi="Times New Roman"/>
          <w:color w:val="000000"/>
          <w:sz w:val="24"/>
          <w:szCs w:val="24"/>
        </w:rPr>
        <w:tab/>
        <w:t xml:space="preserve"> </w:t>
      </w:r>
    </w:p>
    <w:p w:rsidR="00310762" w:rsidRPr="000E03D0" w:rsidRDefault="000E03D0" w:rsidP="000E03D0">
      <w:pPr>
        <w:pStyle w:val="ListParagraph"/>
        <w:numPr>
          <w:ilvl w:val="0"/>
          <w:numId w:val="3"/>
        </w:numPr>
        <w:spacing w:after="0"/>
        <w:rPr>
          <w:rFonts w:ascii="Times New Roman" w:hAnsi="Times New Roman"/>
          <w:color w:val="000000"/>
          <w:sz w:val="24"/>
          <w:szCs w:val="24"/>
        </w:rPr>
      </w:pPr>
      <w:r w:rsidRPr="000E03D0">
        <w:rPr>
          <w:rFonts w:ascii="Times New Roman" w:hAnsi="Times New Roman"/>
          <w:color w:val="000000"/>
          <w:sz w:val="24"/>
          <w:szCs w:val="24"/>
        </w:rPr>
        <w:t>HMG Outreach Specialist</w:t>
      </w:r>
    </w:p>
    <w:p w:rsidR="000E03D0" w:rsidRPr="000E03D0" w:rsidRDefault="000E03D0" w:rsidP="000E03D0">
      <w:pPr>
        <w:pStyle w:val="ListParagraph"/>
        <w:numPr>
          <w:ilvl w:val="0"/>
          <w:numId w:val="3"/>
        </w:numPr>
        <w:spacing w:after="0"/>
        <w:rPr>
          <w:rFonts w:ascii="Times New Roman" w:hAnsi="Times New Roman"/>
          <w:color w:val="000000"/>
          <w:sz w:val="24"/>
          <w:szCs w:val="24"/>
        </w:rPr>
      </w:pPr>
      <w:r w:rsidRPr="000E03D0">
        <w:rPr>
          <w:rFonts w:ascii="Times New Roman" w:hAnsi="Times New Roman"/>
          <w:color w:val="000000"/>
          <w:sz w:val="24"/>
          <w:szCs w:val="24"/>
        </w:rPr>
        <w:t>HMG Client Data Specialist</w:t>
      </w:r>
    </w:p>
    <w:p w:rsidR="000E03D0" w:rsidRPr="000E03D0" w:rsidRDefault="000E03D0" w:rsidP="000E03D0">
      <w:pPr>
        <w:pStyle w:val="ListParagraph"/>
        <w:numPr>
          <w:ilvl w:val="0"/>
          <w:numId w:val="3"/>
        </w:numPr>
        <w:spacing w:after="0"/>
        <w:rPr>
          <w:rFonts w:ascii="Times New Roman" w:hAnsi="Times New Roman"/>
          <w:color w:val="000000"/>
          <w:sz w:val="24"/>
          <w:szCs w:val="24"/>
        </w:rPr>
      </w:pPr>
      <w:r w:rsidRPr="000E03D0">
        <w:rPr>
          <w:rFonts w:ascii="Times New Roman" w:hAnsi="Times New Roman"/>
          <w:color w:val="000000"/>
          <w:sz w:val="24"/>
          <w:szCs w:val="24"/>
        </w:rPr>
        <w:t>CFWF Coordinator</w:t>
      </w:r>
    </w:p>
    <w:p w:rsidR="000E03D0" w:rsidRPr="000E03D0" w:rsidRDefault="000E03D0" w:rsidP="000E03D0">
      <w:pPr>
        <w:pStyle w:val="ListParagraph"/>
        <w:numPr>
          <w:ilvl w:val="0"/>
          <w:numId w:val="3"/>
        </w:numPr>
        <w:spacing w:after="0"/>
        <w:rPr>
          <w:rFonts w:ascii="Times New Roman" w:hAnsi="Times New Roman"/>
          <w:color w:val="000000"/>
          <w:sz w:val="24"/>
          <w:szCs w:val="24"/>
        </w:rPr>
      </w:pPr>
      <w:r w:rsidRPr="000E03D0">
        <w:rPr>
          <w:rFonts w:ascii="Times New Roman" w:hAnsi="Times New Roman"/>
          <w:color w:val="000000"/>
          <w:sz w:val="24"/>
          <w:szCs w:val="24"/>
        </w:rPr>
        <w:t>Program Database Coordinator</w:t>
      </w:r>
    </w:p>
    <w:p w:rsidR="000E03D0" w:rsidRPr="000E03D0" w:rsidRDefault="000E03D0" w:rsidP="000E03D0">
      <w:pPr>
        <w:pStyle w:val="ListParagraph"/>
        <w:numPr>
          <w:ilvl w:val="0"/>
          <w:numId w:val="3"/>
        </w:numPr>
        <w:spacing w:after="0"/>
        <w:rPr>
          <w:rFonts w:ascii="Times New Roman" w:hAnsi="Times New Roman"/>
          <w:color w:val="000000"/>
          <w:sz w:val="24"/>
          <w:szCs w:val="24"/>
        </w:rPr>
      </w:pPr>
      <w:r w:rsidRPr="000E03D0">
        <w:rPr>
          <w:rFonts w:ascii="Times New Roman" w:hAnsi="Times New Roman"/>
          <w:color w:val="000000"/>
          <w:sz w:val="24"/>
          <w:szCs w:val="24"/>
        </w:rPr>
        <w:t>211 Data Quality Specialist</w:t>
      </w:r>
    </w:p>
    <w:p w:rsidR="000E03D0" w:rsidRPr="000E03D0" w:rsidRDefault="000E03D0" w:rsidP="00310762">
      <w:pPr>
        <w:spacing w:after="0"/>
        <w:rPr>
          <w:rFonts w:ascii="Times New Roman" w:hAnsi="Times New Roman"/>
          <w:color w:val="000000"/>
          <w:sz w:val="24"/>
          <w:szCs w:val="24"/>
        </w:rPr>
      </w:pPr>
    </w:p>
    <w:p w:rsidR="00310762" w:rsidRDefault="00310762" w:rsidP="00310762">
      <w:pPr>
        <w:spacing w:after="0"/>
        <w:rPr>
          <w:rFonts w:ascii="Times New Roman" w:hAnsi="Times New Roman" w:cs="Times New Roman"/>
          <w:color w:val="002060"/>
        </w:rPr>
      </w:pPr>
    </w:p>
    <w:p w:rsidR="000E03D0" w:rsidRDefault="00310762" w:rsidP="00310762">
      <w:pPr>
        <w:spacing w:after="0"/>
        <w:rPr>
          <w:rFonts w:ascii="Times New Roman" w:hAnsi="Times New Roman" w:cs="Times New Roman"/>
          <w:b/>
          <w:color w:val="002060"/>
        </w:rPr>
      </w:pPr>
      <w:r>
        <w:rPr>
          <w:rFonts w:ascii="Times New Roman" w:hAnsi="Times New Roman" w:cs="Times New Roman"/>
          <w:b/>
          <w:color w:val="002060"/>
        </w:rPr>
        <w:t>Date last reviewed/revised:</w:t>
      </w:r>
    </w:p>
    <w:p w:rsidR="00310762" w:rsidRPr="00310762" w:rsidRDefault="000E03D0" w:rsidP="00310762">
      <w:pPr>
        <w:spacing w:after="0"/>
        <w:rPr>
          <w:rFonts w:ascii="Times New Roman" w:hAnsi="Times New Roman" w:cs="Times New Roman"/>
          <w:b/>
          <w:color w:val="002060"/>
        </w:rPr>
      </w:pPr>
      <w:r>
        <w:rPr>
          <w:rFonts w:ascii="Times New Roman" w:hAnsi="Times New Roman" w:cs="Times New Roman"/>
          <w:b/>
          <w:color w:val="002060"/>
        </w:rPr>
        <w:t>4/10/2017</w:t>
      </w:r>
      <w:r w:rsidR="00310762">
        <w:rPr>
          <w:rFonts w:ascii="Times New Roman" w:hAnsi="Times New Roman" w:cs="Times New Roman"/>
          <w:b/>
          <w:color w:val="002060"/>
        </w:rPr>
        <w:t xml:space="preserve"> </w:t>
      </w:r>
    </w:p>
    <w:sectPr w:rsidR="00310762" w:rsidRPr="00310762" w:rsidSect="00D56454">
      <w:pgSz w:w="12240" w:h="15840"/>
      <w:pgMar w:top="43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948B0"/>
    <w:multiLevelType w:val="hybridMultilevel"/>
    <w:tmpl w:val="8AB6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6E2AAA"/>
    <w:multiLevelType w:val="hybridMultilevel"/>
    <w:tmpl w:val="11FC67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FB4C2C"/>
    <w:multiLevelType w:val="hybridMultilevel"/>
    <w:tmpl w:val="910E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613"/>
    <w:rsid w:val="000005AE"/>
    <w:rsid w:val="000B3678"/>
    <w:rsid w:val="000E03D0"/>
    <w:rsid w:val="001125EC"/>
    <w:rsid w:val="002A11EE"/>
    <w:rsid w:val="002A7A67"/>
    <w:rsid w:val="00310762"/>
    <w:rsid w:val="00322B3F"/>
    <w:rsid w:val="0038273F"/>
    <w:rsid w:val="003B2418"/>
    <w:rsid w:val="003C2C87"/>
    <w:rsid w:val="004F2008"/>
    <w:rsid w:val="00557A1F"/>
    <w:rsid w:val="00566F90"/>
    <w:rsid w:val="00581602"/>
    <w:rsid w:val="005A6EF2"/>
    <w:rsid w:val="005F6DA8"/>
    <w:rsid w:val="00733613"/>
    <w:rsid w:val="009114B6"/>
    <w:rsid w:val="00997829"/>
    <w:rsid w:val="00BD22D5"/>
    <w:rsid w:val="00C35476"/>
    <w:rsid w:val="00D56454"/>
    <w:rsid w:val="00D6007D"/>
    <w:rsid w:val="00E9049E"/>
    <w:rsid w:val="00EB632C"/>
    <w:rsid w:val="00EF1B3F"/>
    <w:rsid w:val="00F209FF"/>
    <w:rsid w:val="00F51150"/>
    <w:rsid w:val="00F657D8"/>
    <w:rsid w:val="00F8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6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613"/>
    <w:rPr>
      <w:rFonts w:ascii="Tahoma" w:hAnsi="Tahoma" w:cs="Tahoma"/>
      <w:sz w:val="16"/>
      <w:szCs w:val="16"/>
    </w:rPr>
  </w:style>
  <w:style w:type="paragraph" w:styleId="ListParagraph">
    <w:name w:val="List Paragraph"/>
    <w:basedOn w:val="Normal"/>
    <w:uiPriority w:val="34"/>
    <w:qFormat/>
    <w:rsid w:val="000E03D0"/>
    <w:pPr>
      <w:spacing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6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613"/>
    <w:rPr>
      <w:rFonts w:ascii="Tahoma" w:hAnsi="Tahoma" w:cs="Tahoma"/>
      <w:sz w:val="16"/>
      <w:szCs w:val="16"/>
    </w:rPr>
  </w:style>
  <w:style w:type="paragraph" w:styleId="ListParagraph">
    <w:name w:val="List Paragraph"/>
    <w:basedOn w:val="Normal"/>
    <w:uiPriority w:val="34"/>
    <w:qFormat/>
    <w:rsid w:val="000E03D0"/>
    <w:pPr>
      <w:spacing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69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Lucida Br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Williams</dc:creator>
  <cp:lastModifiedBy>Alicia Casas</cp:lastModifiedBy>
  <cp:revision>2</cp:revision>
  <cp:lastPrinted>2016-05-18T15:21:00Z</cp:lastPrinted>
  <dcterms:created xsi:type="dcterms:W3CDTF">2017-04-18T16:30:00Z</dcterms:created>
  <dcterms:modified xsi:type="dcterms:W3CDTF">2017-04-18T16:30:00Z</dcterms:modified>
</cp:coreProperties>
</file>